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65C" w:rsidRDefault="0053065C" w:rsidP="0053065C">
      <w:bookmarkStart w:id="0" w:name="_GoBack"/>
      <w:bookmarkEnd w:id="0"/>
      <w:r>
        <w:rPr>
          <w:noProof/>
        </w:rPr>
        <w:drawing>
          <wp:inline distT="0" distB="0" distL="0" distR="0">
            <wp:extent cx="5715000" cy="1077686"/>
            <wp:effectExtent l="19050" t="0" r="0" b="0"/>
            <wp:docPr id="1" name="Picture 1" descr="Southern Law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ern Law Jour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7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5C" w:rsidRDefault="00487E89" w:rsidP="0053065C">
      <w:r>
        <w:pict>
          <v:rect id="_x0000_i1025" style="width:0;height:.75pt" o:hralign="center" o:hrstd="t" o:hr="t" fillcolor="#a0a0a0" stroked="f"/>
        </w:pict>
      </w:r>
    </w:p>
    <w:p w:rsidR="0053065C" w:rsidRDefault="0053065C" w:rsidP="0053065C">
      <w:pPr>
        <w:pStyle w:val="style6"/>
      </w:pPr>
      <w:bookmarkStart w:id="1" w:name="Style0"/>
      <w:r>
        <w:rPr>
          <w:rStyle w:val="Strong"/>
        </w:rPr>
        <w:t xml:space="preserve">STYLE SHEET </w:t>
      </w:r>
      <w:bookmarkEnd w:id="1"/>
      <w:r>
        <w:rPr>
          <w:b/>
          <w:bCs/>
        </w:rPr>
        <w:br/>
      </w:r>
      <w:r>
        <w:rPr>
          <w:rStyle w:val="style2"/>
        </w:rPr>
        <w:t>Revised:</w:t>
      </w:r>
      <w:r w:rsidR="00393F93">
        <w:rPr>
          <w:rStyle w:val="style2"/>
        </w:rPr>
        <w:t xml:space="preserve"> </w:t>
      </w:r>
      <w:r w:rsidR="008C1698">
        <w:rPr>
          <w:rStyle w:val="style2"/>
        </w:rPr>
        <w:t>December 24</w:t>
      </w:r>
      <w:r>
        <w:rPr>
          <w:rStyle w:val="style2"/>
        </w:rPr>
        <w:t>, 201</w:t>
      </w:r>
      <w:r w:rsidR="008C1698">
        <w:rPr>
          <w:rStyle w:val="style2"/>
        </w:rPr>
        <w:t>5</w:t>
      </w:r>
      <w:r>
        <w:rPr>
          <w:rStyle w:val="style2"/>
        </w:rPr>
        <w:t> </w:t>
      </w:r>
    </w:p>
    <w:p w:rsidR="0053065C" w:rsidRDefault="0053065C" w:rsidP="0053065C">
      <w:pPr>
        <w:pStyle w:val="style5"/>
      </w:pPr>
      <w:r>
        <w:t>Manuscripts submitted to the SLJ that scrupulously conform to the following formatting and style rules, including the quick tips below, will be strongly preferred.</w:t>
      </w:r>
    </w:p>
    <w:p w:rsidR="0053065C" w:rsidRDefault="0053065C" w:rsidP="0053065C">
      <w:pPr>
        <w:pStyle w:val="style3"/>
      </w:pPr>
      <w:r>
        <w:rPr>
          <w:rStyle w:val="Strong"/>
        </w:rPr>
        <w:t>Margins</w:t>
      </w:r>
      <w:r w:rsidR="00A94089">
        <w:rPr>
          <w:rStyle w:val="Strong"/>
        </w:rPr>
        <w:t>, Indents, &amp; Tabs</w:t>
      </w:r>
      <w:r>
        <w:rPr>
          <w:rStyle w:val="Strong"/>
        </w:rPr>
        <w:t>:</w:t>
      </w:r>
    </w:p>
    <w:p w:rsidR="0053065C" w:rsidRDefault="0053065C" w:rsidP="0053065C">
      <w:pPr>
        <w:pStyle w:val="style3"/>
        <w:numPr>
          <w:ilvl w:val="0"/>
          <w:numId w:val="1"/>
        </w:numPr>
      </w:pPr>
      <w:r>
        <w:rPr>
          <w:rStyle w:val="style2"/>
        </w:rPr>
        <w:t xml:space="preserve">Top and bottom margins </w:t>
      </w:r>
      <w:r>
        <w:rPr>
          <w:rStyle w:val="style2"/>
        </w:rPr>
        <w:noBreakHyphen/>
        <w:t xml:space="preserve"> one inch </w:t>
      </w:r>
      <w:r w:rsidR="00393F93">
        <w:rPr>
          <w:rStyle w:val="style2"/>
        </w:rPr>
        <w:t>(all pages).</w:t>
      </w:r>
    </w:p>
    <w:p w:rsidR="0053065C" w:rsidRDefault="0053065C" w:rsidP="0053065C">
      <w:pPr>
        <w:pStyle w:val="style3"/>
        <w:numPr>
          <w:ilvl w:val="0"/>
          <w:numId w:val="1"/>
        </w:numPr>
        <w:rPr>
          <w:rStyle w:val="style2"/>
        </w:rPr>
      </w:pPr>
      <w:r>
        <w:rPr>
          <w:rStyle w:val="style2"/>
        </w:rPr>
        <w:t xml:space="preserve">Right and left margins </w:t>
      </w:r>
      <w:r w:rsidR="00393F93">
        <w:rPr>
          <w:rStyle w:val="style2"/>
        </w:rPr>
        <w:t>–</w:t>
      </w:r>
      <w:r>
        <w:rPr>
          <w:rStyle w:val="style2"/>
        </w:rPr>
        <w:t xml:space="preserve"> </w:t>
      </w:r>
      <w:r w:rsidR="00393F93">
        <w:rPr>
          <w:rStyle w:val="style2"/>
        </w:rPr>
        <w:t xml:space="preserve">one </w:t>
      </w:r>
      <w:r>
        <w:rPr>
          <w:rStyle w:val="style2"/>
        </w:rPr>
        <w:t>inch</w:t>
      </w:r>
      <w:r w:rsidR="00393F93">
        <w:rPr>
          <w:rStyle w:val="style2"/>
        </w:rPr>
        <w:t xml:space="preserve"> (all pages)</w:t>
      </w:r>
      <w:r>
        <w:rPr>
          <w:rStyle w:val="style2"/>
        </w:rPr>
        <w:t>.</w:t>
      </w:r>
    </w:p>
    <w:p w:rsidR="00A64071" w:rsidRDefault="00F80A33" w:rsidP="0053065C">
      <w:pPr>
        <w:pStyle w:val="style3"/>
        <w:numPr>
          <w:ilvl w:val="0"/>
          <w:numId w:val="1"/>
        </w:numPr>
        <w:rPr>
          <w:rStyle w:val="style2"/>
        </w:rPr>
      </w:pPr>
      <w:r>
        <w:rPr>
          <w:rStyle w:val="style2"/>
        </w:rPr>
        <w:t>S</w:t>
      </w:r>
      <w:r w:rsidR="00A94089">
        <w:rPr>
          <w:rStyle w:val="style2"/>
        </w:rPr>
        <w:t xml:space="preserve">et all </w:t>
      </w:r>
      <w:r w:rsidR="004C591C">
        <w:rPr>
          <w:rStyle w:val="style2"/>
        </w:rPr>
        <w:t>“</w:t>
      </w:r>
      <w:r w:rsidR="00A94089">
        <w:rPr>
          <w:rStyle w:val="style2"/>
        </w:rPr>
        <w:t>indents</w:t>
      </w:r>
      <w:r w:rsidR="004C591C">
        <w:rPr>
          <w:rStyle w:val="style2"/>
        </w:rPr>
        <w:t>”</w:t>
      </w:r>
      <w:r w:rsidR="00A94089">
        <w:rPr>
          <w:rStyle w:val="style2"/>
        </w:rPr>
        <w:t xml:space="preserve"> to zero</w:t>
      </w:r>
      <w:r>
        <w:rPr>
          <w:rStyle w:val="style2"/>
        </w:rPr>
        <w:t>.</w:t>
      </w:r>
      <w:r w:rsidR="00A94089">
        <w:rPr>
          <w:rStyle w:val="style2"/>
        </w:rPr>
        <w:t xml:space="preserve"> </w:t>
      </w:r>
      <w:r>
        <w:rPr>
          <w:rStyle w:val="style2"/>
        </w:rPr>
        <w:t xml:space="preserve"> In WORD 2007, </w:t>
      </w:r>
      <w:r w:rsidR="00A94089">
        <w:rPr>
          <w:rStyle w:val="style2"/>
        </w:rPr>
        <w:t xml:space="preserve">use </w:t>
      </w:r>
      <w:r w:rsidR="00A64071">
        <w:rPr>
          <w:rStyle w:val="style2"/>
        </w:rPr>
        <w:t>P</w:t>
      </w:r>
      <w:r w:rsidR="00A94089">
        <w:rPr>
          <w:rStyle w:val="style2"/>
        </w:rPr>
        <w:t xml:space="preserve">aragraph drop box from </w:t>
      </w:r>
      <w:r w:rsidR="00A64071">
        <w:rPr>
          <w:rStyle w:val="style2"/>
        </w:rPr>
        <w:t>H</w:t>
      </w:r>
      <w:r w:rsidR="00A94089">
        <w:rPr>
          <w:rStyle w:val="style2"/>
        </w:rPr>
        <w:t>ome tab</w:t>
      </w:r>
      <w:r w:rsidR="00A64071">
        <w:rPr>
          <w:rStyle w:val="style2"/>
        </w:rPr>
        <w:t>.</w:t>
      </w:r>
      <w:r w:rsidR="001078EC">
        <w:rPr>
          <w:rStyle w:val="style2"/>
        </w:rPr>
        <w:t xml:space="preserve">  Use a zero indent throughout the manuscript</w:t>
      </w:r>
      <w:r>
        <w:rPr>
          <w:rStyle w:val="style2"/>
        </w:rPr>
        <w:t xml:space="preserve"> (this is very important!).</w:t>
      </w:r>
      <w:r w:rsidR="001078EC">
        <w:rPr>
          <w:rStyle w:val="style2"/>
        </w:rPr>
        <w:t xml:space="preserve">  The only time you should use the indent feature is to set off long quotes (</w:t>
      </w:r>
      <w:r w:rsidR="00B5139B">
        <w:rPr>
          <w:rStyle w:val="style2"/>
        </w:rPr>
        <w:t>1/2</w:t>
      </w:r>
      <w:r w:rsidR="001078EC">
        <w:rPr>
          <w:rStyle w:val="style2"/>
        </w:rPr>
        <w:t xml:space="preserve"> inch each side).</w:t>
      </w:r>
    </w:p>
    <w:p w:rsidR="00A94089" w:rsidRDefault="00A94089" w:rsidP="00A64071">
      <w:pPr>
        <w:pStyle w:val="style3"/>
        <w:numPr>
          <w:ilvl w:val="0"/>
          <w:numId w:val="1"/>
        </w:numPr>
        <w:rPr>
          <w:rStyle w:val="style2"/>
        </w:rPr>
      </w:pPr>
      <w:r>
        <w:rPr>
          <w:rStyle w:val="style2"/>
        </w:rPr>
        <w:t xml:space="preserve">Set tab to </w:t>
      </w:r>
      <w:r w:rsidR="00F4030F">
        <w:rPr>
          <w:rStyle w:val="style2"/>
        </w:rPr>
        <w:t>1</w:t>
      </w:r>
      <w:r>
        <w:rPr>
          <w:rStyle w:val="style2"/>
        </w:rPr>
        <w:t>/</w:t>
      </w:r>
      <w:r w:rsidR="00F4030F">
        <w:rPr>
          <w:rStyle w:val="style2"/>
        </w:rPr>
        <w:t>2</w:t>
      </w:r>
      <w:r>
        <w:rPr>
          <w:rStyle w:val="style2"/>
        </w:rPr>
        <w:t xml:space="preserve"> inch</w:t>
      </w:r>
      <w:r w:rsidR="00A64071">
        <w:rPr>
          <w:rStyle w:val="style2"/>
        </w:rPr>
        <w:t>.</w:t>
      </w:r>
      <w:r>
        <w:rPr>
          <w:rStyle w:val="style2"/>
        </w:rPr>
        <w:t xml:space="preserve"> </w:t>
      </w:r>
      <w:r w:rsidR="00A64071">
        <w:rPr>
          <w:rStyle w:val="style2"/>
        </w:rPr>
        <w:t xml:space="preserve"> In WORD 2007, u</w:t>
      </w:r>
      <w:r>
        <w:rPr>
          <w:rStyle w:val="style2"/>
        </w:rPr>
        <w:t>se the ruler</w:t>
      </w:r>
      <w:r w:rsidR="00A64071">
        <w:rPr>
          <w:rStyle w:val="style2"/>
        </w:rPr>
        <w:t>, or use the Paragraph drop box from Home tab to set “tab stop position” at .</w:t>
      </w:r>
      <w:r w:rsidR="00F4030F">
        <w:rPr>
          <w:rStyle w:val="style2"/>
        </w:rPr>
        <w:t>5</w:t>
      </w:r>
      <w:r w:rsidR="00A64071">
        <w:rPr>
          <w:rStyle w:val="style2"/>
        </w:rPr>
        <w:t xml:space="preserve"> inch.</w:t>
      </w:r>
      <w:r w:rsidR="001078EC">
        <w:rPr>
          <w:rStyle w:val="style2"/>
        </w:rPr>
        <w:t xml:space="preserve"> (1/2 inch is probably your tab set already!).</w:t>
      </w:r>
    </w:p>
    <w:p w:rsidR="0053065C" w:rsidRDefault="00393F93" w:rsidP="0053065C">
      <w:pPr>
        <w:pStyle w:val="style3"/>
      </w:pPr>
      <w:r>
        <w:rPr>
          <w:rStyle w:val="Strong"/>
        </w:rPr>
        <w:t>Title Page</w:t>
      </w:r>
      <w:r w:rsidR="0053065C">
        <w:rPr>
          <w:rStyle w:val="Strong"/>
        </w:rPr>
        <w:t>:</w:t>
      </w:r>
    </w:p>
    <w:p w:rsidR="00393F93" w:rsidRDefault="00393F93" w:rsidP="00393F93">
      <w:pPr>
        <w:pStyle w:val="style3"/>
        <w:numPr>
          <w:ilvl w:val="0"/>
          <w:numId w:val="2"/>
        </w:numPr>
        <w:rPr>
          <w:rStyle w:val="style2"/>
        </w:rPr>
      </w:pPr>
      <w:r>
        <w:rPr>
          <w:rStyle w:val="style2"/>
        </w:rPr>
        <w:t xml:space="preserve">Begin title on the fourth line </w:t>
      </w:r>
      <w:r w:rsidR="00C73F3A">
        <w:rPr>
          <w:rStyle w:val="style2"/>
        </w:rPr>
        <w:t xml:space="preserve">after </w:t>
      </w:r>
      <w:r>
        <w:rPr>
          <w:rStyle w:val="style2"/>
        </w:rPr>
        <w:t xml:space="preserve">three </w:t>
      </w:r>
      <w:r w:rsidR="00C73F3A">
        <w:rPr>
          <w:rStyle w:val="style2"/>
        </w:rPr>
        <w:t>skipped lines (</w:t>
      </w:r>
      <w:r>
        <w:rPr>
          <w:rStyle w:val="style2"/>
        </w:rPr>
        <w:t>press enter key four times).</w:t>
      </w:r>
    </w:p>
    <w:p w:rsidR="00393F93" w:rsidRDefault="00393F93" w:rsidP="00393F93">
      <w:pPr>
        <w:pStyle w:val="style3"/>
        <w:numPr>
          <w:ilvl w:val="0"/>
          <w:numId w:val="2"/>
        </w:numPr>
        <w:rPr>
          <w:rStyle w:val="style2"/>
        </w:rPr>
      </w:pPr>
      <w:r>
        <w:rPr>
          <w:rStyle w:val="style2"/>
        </w:rPr>
        <w:t xml:space="preserve">Title is </w:t>
      </w:r>
      <w:r w:rsidR="00C73F3A">
        <w:rPr>
          <w:rStyle w:val="style2"/>
        </w:rPr>
        <w:t>c</w:t>
      </w:r>
      <w:r>
        <w:rPr>
          <w:rStyle w:val="style2"/>
        </w:rPr>
        <w:t>entered, in ALL CAPITAL</w:t>
      </w:r>
      <w:r w:rsidR="00C73F3A">
        <w:rPr>
          <w:rStyle w:val="style2"/>
        </w:rPr>
        <w:t xml:space="preserve">, using </w:t>
      </w:r>
      <w:r w:rsidRPr="00393F93">
        <w:rPr>
          <w:rStyle w:val="style2"/>
          <w:b/>
        </w:rPr>
        <w:t>Bold</w:t>
      </w:r>
      <w:r>
        <w:rPr>
          <w:rStyle w:val="style2"/>
        </w:rPr>
        <w:t xml:space="preserve"> letters </w:t>
      </w:r>
      <w:r w:rsidR="00C73F3A">
        <w:rPr>
          <w:rStyle w:val="style2"/>
        </w:rPr>
        <w:t xml:space="preserve">and </w:t>
      </w:r>
      <w:r>
        <w:rPr>
          <w:rStyle w:val="style2"/>
        </w:rPr>
        <w:t xml:space="preserve">12 point Times Roman font. </w:t>
      </w:r>
    </w:p>
    <w:p w:rsidR="00393F93" w:rsidRDefault="00393F93" w:rsidP="00393F93">
      <w:pPr>
        <w:pStyle w:val="style3"/>
        <w:numPr>
          <w:ilvl w:val="0"/>
          <w:numId w:val="2"/>
        </w:numPr>
        <w:rPr>
          <w:rStyle w:val="style2"/>
        </w:rPr>
      </w:pPr>
      <w:r>
        <w:rPr>
          <w:rStyle w:val="style2"/>
        </w:rPr>
        <w:t>Following the title of the paper</w:t>
      </w:r>
      <w:r w:rsidR="00C73F3A">
        <w:rPr>
          <w:rStyle w:val="style2"/>
        </w:rPr>
        <w:t>,</w:t>
      </w:r>
      <w:r>
        <w:rPr>
          <w:rStyle w:val="style2"/>
        </w:rPr>
        <w:t xml:space="preserve"> </w:t>
      </w:r>
      <w:r w:rsidR="00C73F3A">
        <w:rPr>
          <w:rStyle w:val="style2"/>
        </w:rPr>
        <w:t>skip a line</w:t>
      </w:r>
      <w:r>
        <w:rPr>
          <w:rStyle w:val="style2"/>
        </w:rPr>
        <w:t xml:space="preserve"> (press enter key twice).</w:t>
      </w:r>
    </w:p>
    <w:p w:rsidR="0053065C" w:rsidRDefault="00C73F3A" w:rsidP="0053065C">
      <w:pPr>
        <w:pStyle w:val="style3"/>
        <w:numPr>
          <w:ilvl w:val="0"/>
          <w:numId w:val="2"/>
        </w:numPr>
      </w:pPr>
      <w:r>
        <w:rPr>
          <w:rStyle w:val="style2"/>
        </w:rPr>
        <w:t>A</w:t>
      </w:r>
      <w:r w:rsidR="0053065C">
        <w:rPr>
          <w:rStyle w:val="style2"/>
        </w:rPr>
        <w:t xml:space="preserve">uthor(s) names </w:t>
      </w:r>
      <w:r>
        <w:rPr>
          <w:rStyle w:val="style2"/>
        </w:rPr>
        <w:t xml:space="preserve">are centered in </w:t>
      </w:r>
      <w:r w:rsidR="00393F93">
        <w:rPr>
          <w:rStyle w:val="style2"/>
          <w:smallCaps/>
        </w:rPr>
        <w:t xml:space="preserve">Upper and Lower Case Capital </w:t>
      </w:r>
      <w:r>
        <w:rPr>
          <w:rStyle w:val="style2"/>
        </w:rPr>
        <w:t>l</w:t>
      </w:r>
      <w:r w:rsidR="00393F93" w:rsidRPr="00C73F3A">
        <w:rPr>
          <w:rStyle w:val="style2"/>
        </w:rPr>
        <w:t>etters</w:t>
      </w:r>
      <w:r w:rsidR="00393F93">
        <w:rPr>
          <w:rStyle w:val="style2"/>
          <w:smallCaps/>
        </w:rPr>
        <w:t xml:space="preserve"> </w:t>
      </w:r>
      <w:r w:rsidRPr="00C73F3A">
        <w:rPr>
          <w:rStyle w:val="style2"/>
        </w:rPr>
        <w:t>and</w:t>
      </w:r>
      <w:r>
        <w:rPr>
          <w:rStyle w:val="style2"/>
          <w:smallCaps/>
        </w:rPr>
        <w:t xml:space="preserve"> </w:t>
      </w:r>
      <w:r w:rsidR="0053065C">
        <w:rPr>
          <w:rStyle w:val="style2"/>
        </w:rPr>
        <w:t>12 point Times Roman font.</w:t>
      </w:r>
      <w:r w:rsidR="00670E89">
        <w:rPr>
          <w:rStyle w:val="style2"/>
        </w:rPr>
        <w:t xml:space="preserve">  Do not skip a line between author names.</w:t>
      </w:r>
    </w:p>
    <w:p w:rsidR="0053065C" w:rsidRDefault="00A64071" w:rsidP="0053065C">
      <w:pPr>
        <w:pStyle w:val="style5"/>
        <w:numPr>
          <w:ilvl w:val="0"/>
          <w:numId w:val="2"/>
        </w:numPr>
      </w:pPr>
      <w:r>
        <w:t xml:space="preserve">Identify </w:t>
      </w:r>
      <w:r w:rsidR="0053065C">
        <w:t>author</w:t>
      </w:r>
      <w:r>
        <w:t>’</w:t>
      </w:r>
      <w:r w:rsidR="0053065C">
        <w:t>s</w:t>
      </w:r>
      <w:r>
        <w:t xml:space="preserve"> </w:t>
      </w:r>
      <w:r w:rsidR="00670E89">
        <w:t>(</w:t>
      </w:r>
      <w:r>
        <w:t>or authors’</w:t>
      </w:r>
      <w:r w:rsidR="00670E89">
        <w:t>)</w:t>
      </w:r>
      <w:r>
        <w:t xml:space="preserve"> graduate </w:t>
      </w:r>
      <w:r w:rsidR="0053065C">
        <w:t>degree</w:t>
      </w:r>
      <w:r>
        <w:t>s</w:t>
      </w:r>
      <w:r w:rsidR="0053065C">
        <w:t>, academic rank, and institution name in non-numbered footnotes, denoted by the symbol * Use the corresponding number of symbols for the corresponding number of authors.</w:t>
      </w:r>
    </w:p>
    <w:p w:rsidR="0053065C" w:rsidRDefault="0053065C" w:rsidP="0053065C">
      <w:pPr>
        <w:pStyle w:val="style3"/>
      </w:pPr>
      <w:r>
        <w:rPr>
          <w:rStyle w:val="Strong"/>
        </w:rPr>
        <w:t>Text:</w:t>
      </w:r>
    </w:p>
    <w:p w:rsidR="00C73F3A" w:rsidRDefault="00C73F3A" w:rsidP="0053065C">
      <w:pPr>
        <w:pStyle w:val="style5"/>
        <w:numPr>
          <w:ilvl w:val="0"/>
          <w:numId w:val="3"/>
        </w:numPr>
      </w:pPr>
      <w:r>
        <w:t>Begin text t</w:t>
      </w:r>
      <w:r w:rsidR="0053065C">
        <w:t xml:space="preserve">hree hard returns </w:t>
      </w:r>
      <w:r>
        <w:t xml:space="preserve">(two skipped lines) </w:t>
      </w:r>
      <w:r w:rsidR="0053065C">
        <w:t>after the last author</w:t>
      </w:r>
      <w:r>
        <w:t>.</w:t>
      </w:r>
    </w:p>
    <w:p w:rsidR="0053065C" w:rsidRDefault="00C73F3A" w:rsidP="0053065C">
      <w:pPr>
        <w:pStyle w:val="style5"/>
        <w:numPr>
          <w:ilvl w:val="0"/>
          <w:numId w:val="3"/>
        </w:numPr>
      </w:pPr>
      <w:r>
        <w:t>B</w:t>
      </w:r>
      <w:r w:rsidR="0053065C">
        <w:t xml:space="preserve">ody of the paper </w:t>
      </w:r>
      <w:r>
        <w:t xml:space="preserve">is </w:t>
      </w:r>
      <w:r w:rsidR="0053065C">
        <w:t>12 point Times Roman font</w:t>
      </w:r>
      <w:r>
        <w:t>, single spaced with full justification</w:t>
      </w:r>
      <w:r w:rsidR="0053065C">
        <w:t>.</w:t>
      </w:r>
    </w:p>
    <w:p w:rsidR="00A64071" w:rsidRDefault="00A64071" w:rsidP="0053065C">
      <w:pPr>
        <w:pStyle w:val="style3"/>
        <w:numPr>
          <w:ilvl w:val="0"/>
          <w:numId w:val="3"/>
        </w:numPr>
        <w:rPr>
          <w:rStyle w:val="style2"/>
        </w:rPr>
      </w:pPr>
      <w:r>
        <w:rPr>
          <w:rStyle w:val="style2"/>
        </w:rPr>
        <w:t xml:space="preserve">Begin each paragraph with a tab set at </w:t>
      </w:r>
      <w:r w:rsidR="0037596B">
        <w:rPr>
          <w:rStyle w:val="style2"/>
        </w:rPr>
        <w:t>1</w:t>
      </w:r>
      <w:r>
        <w:rPr>
          <w:rStyle w:val="style2"/>
        </w:rPr>
        <w:t>/</w:t>
      </w:r>
      <w:r w:rsidR="0037596B">
        <w:rPr>
          <w:rStyle w:val="style2"/>
        </w:rPr>
        <w:t>2</w:t>
      </w:r>
      <w:r>
        <w:rPr>
          <w:rStyle w:val="style2"/>
        </w:rPr>
        <w:t xml:space="preserve"> inch (see above).</w:t>
      </w:r>
    </w:p>
    <w:p w:rsidR="00A64071" w:rsidRDefault="00A64071" w:rsidP="0053065C">
      <w:pPr>
        <w:pStyle w:val="style3"/>
        <w:numPr>
          <w:ilvl w:val="0"/>
          <w:numId w:val="3"/>
        </w:numPr>
      </w:pPr>
      <w:r>
        <w:rPr>
          <w:rStyle w:val="style2"/>
        </w:rPr>
        <w:t>Do NOT skip a line between paragraphs.</w:t>
      </w:r>
    </w:p>
    <w:p w:rsidR="0053065C" w:rsidRDefault="0053065C" w:rsidP="0053065C">
      <w:pPr>
        <w:pStyle w:val="style3"/>
        <w:numPr>
          <w:ilvl w:val="0"/>
          <w:numId w:val="3"/>
        </w:numPr>
      </w:pPr>
      <w:r>
        <w:rPr>
          <w:rStyle w:val="style2"/>
        </w:rPr>
        <w:t>If you wish to emphasize something in the text, do NOT underline or put in quotation marks, use italics or a dash.  </w:t>
      </w:r>
    </w:p>
    <w:p w:rsidR="0053065C" w:rsidRDefault="0053065C" w:rsidP="0053065C">
      <w:pPr>
        <w:pStyle w:val="style5"/>
        <w:numPr>
          <w:ilvl w:val="0"/>
          <w:numId w:val="3"/>
        </w:numPr>
      </w:pPr>
      <w:r>
        <w:t xml:space="preserve">Do </w:t>
      </w:r>
      <w:r w:rsidR="00C73F3A">
        <w:t xml:space="preserve">NOT </w:t>
      </w:r>
      <w:r>
        <w:t>number the pages. Numbers will be inserted when the manuscript is prepared for publication.</w:t>
      </w:r>
    </w:p>
    <w:p w:rsidR="0053065C" w:rsidRDefault="0053065C" w:rsidP="0053065C">
      <w:pPr>
        <w:pStyle w:val="style5"/>
        <w:numPr>
          <w:ilvl w:val="0"/>
          <w:numId w:val="3"/>
        </w:numPr>
      </w:pPr>
      <w:r>
        <w:t>Insert two spaces (not one) following the period of each sentence</w:t>
      </w:r>
      <w:r w:rsidR="00B5139B">
        <w:t>, both in the text and in the footnotes</w:t>
      </w:r>
      <w:r>
        <w:t>.</w:t>
      </w:r>
    </w:p>
    <w:p w:rsidR="00F633C5" w:rsidRDefault="00F633C5" w:rsidP="0053065C">
      <w:pPr>
        <w:pStyle w:val="style3"/>
        <w:rPr>
          <w:rStyle w:val="Strong"/>
        </w:rPr>
      </w:pPr>
    </w:p>
    <w:p w:rsidR="0053065C" w:rsidRDefault="0053065C" w:rsidP="0053065C">
      <w:pPr>
        <w:pStyle w:val="style3"/>
      </w:pPr>
      <w:r>
        <w:rPr>
          <w:rStyle w:val="Strong"/>
        </w:rPr>
        <w:t>Headings:</w:t>
      </w:r>
    </w:p>
    <w:p w:rsidR="0053065C" w:rsidRDefault="0053065C" w:rsidP="0053065C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style2"/>
        </w:rPr>
        <w:t>First Level Headings (I.): Preceded and followed by</w:t>
      </w:r>
      <w:r w:rsidR="00875234">
        <w:rPr>
          <w:rStyle w:val="style2"/>
        </w:rPr>
        <w:t xml:space="preserve"> one skipped line</w:t>
      </w:r>
      <w:r>
        <w:rPr>
          <w:rStyle w:val="style2"/>
        </w:rPr>
        <w:t xml:space="preserve">, Centered, </w:t>
      </w:r>
      <w:r w:rsidR="00FA1A7D">
        <w:rPr>
          <w:rStyle w:val="style2"/>
          <w:smallCaps/>
        </w:rPr>
        <w:t>Upper/Lower Case</w:t>
      </w:r>
      <w:r w:rsidR="00FA1A7D">
        <w:rPr>
          <w:rStyle w:val="style2"/>
        </w:rPr>
        <w:t xml:space="preserve"> C</w:t>
      </w:r>
      <w:r w:rsidR="00FA1A7D">
        <w:rPr>
          <w:rStyle w:val="style2"/>
          <w:smallCaps/>
        </w:rPr>
        <w:t>apitals</w:t>
      </w:r>
      <w:r w:rsidR="00FA1A7D">
        <w:rPr>
          <w:rStyle w:val="style2"/>
        </w:rPr>
        <w:t xml:space="preserve">, </w:t>
      </w:r>
      <w:r w:rsidRPr="00FA1A7D">
        <w:rPr>
          <w:rStyle w:val="style2"/>
        </w:rPr>
        <w:t>and</w:t>
      </w:r>
      <w:r>
        <w:rPr>
          <w:rStyle w:val="style2"/>
        </w:rPr>
        <w:t xml:space="preserve"> </w:t>
      </w:r>
      <w:r>
        <w:rPr>
          <w:rStyle w:val="style2"/>
          <w:b/>
          <w:bCs/>
        </w:rPr>
        <w:t>Bold</w:t>
      </w:r>
      <w:r>
        <w:rPr>
          <w:rStyle w:val="style2"/>
        </w:rPr>
        <w:t xml:space="preserve"> in 12 point Times Roman font.</w:t>
      </w:r>
    </w:p>
    <w:p w:rsidR="0053065C" w:rsidRDefault="0053065C" w:rsidP="0053065C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style2"/>
        </w:rPr>
        <w:t>Second Level Headings (A.): Preceded and followed by</w:t>
      </w:r>
      <w:r w:rsidR="00875234">
        <w:rPr>
          <w:rStyle w:val="style2"/>
        </w:rPr>
        <w:t xml:space="preserve"> one skipped line</w:t>
      </w:r>
      <w:r>
        <w:rPr>
          <w:rStyle w:val="style2"/>
        </w:rPr>
        <w:t xml:space="preserve">; Centered, </w:t>
      </w:r>
      <w:r>
        <w:rPr>
          <w:rStyle w:val="style2"/>
          <w:i/>
          <w:iCs/>
        </w:rPr>
        <w:t>Italics</w:t>
      </w:r>
      <w:r>
        <w:rPr>
          <w:rStyle w:val="style2"/>
        </w:rPr>
        <w:t xml:space="preserve"> in 12 point Times Roman font.</w:t>
      </w:r>
    </w:p>
    <w:p w:rsidR="0053065C" w:rsidRDefault="0053065C" w:rsidP="0053065C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style2"/>
        </w:rPr>
        <w:t>Third Level Headings (1.): Preceded and followed by</w:t>
      </w:r>
      <w:r w:rsidR="00875234">
        <w:rPr>
          <w:rStyle w:val="style2"/>
        </w:rPr>
        <w:t xml:space="preserve"> one skipped line</w:t>
      </w:r>
      <w:r>
        <w:rPr>
          <w:rStyle w:val="style2"/>
        </w:rPr>
        <w:t xml:space="preserve">, Centered, using </w:t>
      </w:r>
      <w:r>
        <w:rPr>
          <w:rStyle w:val="style2"/>
          <w:u w:val="single"/>
        </w:rPr>
        <w:t>Underlining</w:t>
      </w:r>
      <w:r>
        <w:rPr>
          <w:rStyle w:val="style2"/>
        </w:rPr>
        <w:t xml:space="preserve"> in 12 point Times Roman font.</w:t>
      </w:r>
    </w:p>
    <w:p w:rsidR="0053065C" w:rsidRDefault="0053065C" w:rsidP="0053065C">
      <w:pPr>
        <w:numPr>
          <w:ilvl w:val="0"/>
          <w:numId w:val="4"/>
        </w:numPr>
        <w:spacing w:before="100" w:beforeAutospacing="1" w:after="100" w:afterAutospacing="1"/>
      </w:pPr>
      <w:r>
        <w:t>Fourth Level Headings (a.): Preceded and followed by</w:t>
      </w:r>
      <w:r w:rsidR="00875234">
        <w:t xml:space="preserve"> one skipped line</w:t>
      </w:r>
      <w:r>
        <w:t>, Centered and in 12 point Times Roman font.</w:t>
      </w:r>
    </w:p>
    <w:p w:rsidR="0053065C" w:rsidRDefault="0053065C" w:rsidP="0053065C">
      <w:pPr>
        <w:pStyle w:val="style3"/>
      </w:pPr>
      <w:r>
        <w:rPr>
          <w:rStyle w:val="Strong"/>
        </w:rPr>
        <w:t>Footnotes:</w:t>
      </w:r>
    </w:p>
    <w:p w:rsidR="0053065C" w:rsidRDefault="0053065C" w:rsidP="0053065C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style2"/>
        </w:rPr>
        <w:t>All footnotes must conform to the Harvard Blue Book Uniform System of Citation (</w:t>
      </w:r>
      <w:r w:rsidR="00CB6F1E">
        <w:rPr>
          <w:rStyle w:val="style2"/>
        </w:rPr>
        <w:t xml:space="preserve">currently in the </w:t>
      </w:r>
      <w:r w:rsidR="008C1698">
        <w:rPr>
          <w:rStyle w:val="style2"/>
        </w:rPr>
        <w:t>20</w:t>
      </w:r>
      <w:r>
        <w:rPr>
          <w:rStyle w:val="style2"/>
          <w:vertAlign w:val="superscript"/>
        </w:rPr>
        <w:t>th</w:t>
      </w:r>
      <w:r>
        <w:rPr>
          <w:rStyle w:val="style2"/>
        </w:rPr>
        <w:t xml:space="preserve"> Edition).</w:t>
      </w:r>
    </w:p>
    <w:p w:rsidR="0053065C" w:rsidRDefault="0053065C" w:rsidP="0053065C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style2"/>
        </w:rPr>
        <w:t xml:space="preserve">Footnotes must use auto numbering format of the word processing system. (Do not manually number footnotes) </w:t>
      </w:r>
    </w:p>
    <w:p w:rsidR="0053065C" w:rsidRDefault="0053065C" w:rsidP="0053065C">
      <w:pPr>
        <w:numPr>
          <w:ilvl w:val="0"/>
          <w:numId w:val="5"/>
        </w:numPr>
        <w:spacing w:before="100" w:beforeAutospacing="1" w:after="100" w:afterAutospacing="1"/>
      </w:pPr>
      <w:r>
        <w:t>Footnotes are to be placed at the bottom of each page in 10 point Times Roman font.</w:t>
      </w:r>
    </w:p>
    <w:p w:rsidR="0053065C" w:rsidRDefault="0053065C" w:rsidP="0053065C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style2"/>
        </w:rPr>
        <w:t>Do not skip lines between footnotes.  </w:t>
      </w:r>
    </w:p>
    <w:p w:rsidR="0053065C" w:rsidRDefault="0053065C" w:rsidP="0053065C">
      <w:pPr>
        <w:numPr>
          <w:ilvl w:val="0"/>
          <w:numId w:val="5"/>
        </w:numPr>
        <w:spacing w:before="100" w:beforeAutospacing="1" w:after="100" w:afterAutospacing="1"/>
      </w:pPr>
      <w:r>
        <w:t>Footnote numbers in text and within the footnote should be superscript.</w:t>
      </w:r>
    </w:p>
    <w:p w:rsidR="0053065C" w:rsidRDefault="0053065C" w:rsidP="0053065C">
      <w:pPr>
        <w:numPr>
          <w:ilvl w:val="0"/>
          <w:numId w:val="5"/>
        </w:numPr>
        <w:spacing w:before="100" w:beforeAutospacing="1" w:after="100" w:afterAutospacing="1"/>
        <w:rPr>
          <w:rStyle w:val="style2"/>
        </w:rPr>
      </w:pPr>
      <w:r>
        <w:rPr>
          <w:rStyle w:val="style2"/>
        </w:rPr>
        <w:t>Footnotes are Single Spaced with Left Justification.</w:t>
      </w:r>
    </w:p>
    <w:p w:rsidR="0053065C" w:rsidRDefault="0053065C" w:rsidP="0053065C">
      <w:pPr>
        <w:spacing w:before="100" w:beforeAutospacing="1" w:after="100" w:afterAutospacing="1"/>
      </w:pPr>
    </w:p>
    <w:p w:rsidR="0053065C" w:rsidRDefault="0053065C" w:rsidP="0053065C">
      <w:pPr>
        <w:pStyle w:val="style5"/>
      </w:pPr>
      <w:r>
        <w:rPr>
          <w:rStyle w:val="Strong"/>
        </w:rPr>
        <w:t>DOZEN QUICK TIPS for successful publication in the SLJ:</w:t>
      </w:r>
    </w:p>
    <w:p w:rsidR="0053065C" w:rsidRDefault="0053065C" w:rsidP="0053065C">
      <w:pPr>
        <w:pStyle w:val="style3"/>
      </w:pPr>
      <w:r>
        <w:rPr>
          <w:rStyle w:val="style2"/>
        </w:rPr>
        <w:t xml:space="preserve">1. Use Microsoft WORD only. </w:t>
      </w:r>
    </w:p>
    <w:p w:rsidR="0053065C" w:rsidRDefault="0053065C" w:rsidP="0053065C">
      <w:pPr>
        <w:pStyle w:val="style3"/>
      </w:pPr>
      <w:r>
        <w:rPr>
          <w:rStyle w:val="style2"/>
        </w:rPr>
        <w:t>2. Use the BLUEBOOK!</w:t>
      </w:r>
      <w:r w:rsidR="004C591C">
        <w:rPr>
          <w:rStyle w:val="style2"/>
        </w:rPr>
        <w:t xml:space="preserve"> </w:t>
      </w:r>
      <w:r>
        <w:rPr>
          <w:rStyle w:val="style2"/>
        </w:rPr>
        <w:t xml:space="preserve"> The QUICK REFERENCE: LAW REVIEW FOOTNOTES on the flip-side of the Bluebook </w:t>
      </w:r>
      <w:r w:rsidR="00A94089">
        <w:rPr>
          <w:rStyle w:val="style2"/>
        </w:rPr>
        <w:t xml:space="preserve">Front </w:t>
      </w:r>
      <w:r>
        <w:rPr>
          <w:rStyle w:val="style2"/>
        </w:rPr>
        <w:t>Cover and the INDEX are much easier to use than the Table of Conte</w:t>
      </w:r>
      <w:r w:rsidR="00B41C72">
        <w:rPr>
          <w:rStyle w:val="style2"/>
        </w:rPr>
        <w:t>n</w:t>
      </w:r>
      <w:r>
        <w:rPr>
          <w:rStyle w:val="style2"/>
        </w:rPr>
        <w:t>t</w:t>
      </w:r>
      <w:r w:rsidR="00B41C72">
        <w:rPr>
          <w:rStyle w:val="style2"/>
        </w:rPr>
        <w:t>s</w:t>
      </w:r>
      <w:r>
        <w:rPr>
          <w:rStyle w:val="style2"/>
        </w:rPr>
        <w:t>.</w:t>
      </w:r>
      <w:r w:rsidR="00B41C72">
        <w:rPr>
          <w:rStyle w:val="style2"/>
        </w:rPr>
        <w:t xml:space="preserve"> </w:t>
      </w:r>
      <w:r>
        <w:rPr>
          <w:rStyle w:val="style2"/>
        </w:rPr>
        <w:t xml:space="preserve"> Use both the QUICK REFERENCE and the INDEX!</w:t>
      </w:r>
      <w:r w:rsidR="00B41C72">
        <w:rPr>
          <w:rStyle w:val="style2"/>
        </w:rPr>
        <w:t xml:space="preserve"> </w:t>
      </w:r>
      <w:r>
        <w:rPr>
          <w:rStyle w:val="style2"/>
        </w:rPr>
        <w:t xml:space="preserve"> (The Index is particularly well done).</w:t>
      </w:r>
      <w:r w:rsidR="00B41C72">
        <w:rPr>
          <w:rStyle w:val="style2"/>
        </w:rPr>
        <w:t xml:space="preserve"> </w:t>
      </w:r>
      <w:r>
        <w:rPr>
          <w:rStyle w:val="style2"/>
        </w:rPr>
        <w:t xml:space="preserve"> If you don’t have the latest version of the Bluebook, buy one!</w:t>
      </w:r>
    </w:p>
    <w:p w:rsidR="0053065C" w:rsidRPr="00B5139B" w:rsidRDefault="0053065C" w:rsidP="0053065C">
      <w:pPr>
        <w:pStyle w:val="style3"/>
      </w:pPr>
      <w:r>
        <w:rPr>
          <w:rStyle w:val="style2"/>
        </w:rPr>
        <w:t>3. Case Names.</w:t>
      </w:r>
      <w:r w:rsidR="004C591C">
        <w:rPr>
          <w:rStyle w:val="style2"/>
        </w:rPr>
        <w:t xml:space="preserve"> </w:t>
      </w:r>
      <w:r>
        <w:rPr>
          <w:rStyle w:val="style2"/>
        </w:rPr>
        <w:t xml:space="preserve"> Abbreviate case names in footnote citations in accordance with Table 6 </w:t>
      </w:r>
      <w:r w:rsidR="00A94089">
        <w:rPr>
          <w:rStyle w:val="style2"/>
        </w:rPr>
        <w:t xml:space="preserve">(and Table 10) </w:t>
      </w:r>
      <w:r>
        <w:rPr>
          <w:rStyle w:val="style2"/>
        </w:rPr>
        <w:t>in the BLUEBOOK.</w:t>
      </w:r>
      <w:r w:rsidR="00FA1A7D">
        <w:rPr>
          <w:rStyle w:val="style2"/>
        </w:rPr>
        <w:t xml:space="preserve"> </w:t>
      </w:r>
      <w:r>
        <w:rPr>
          <w:rStyle w:val="style2"/>
        </w:rPr>
        <w:t xml:space="preserve"> Abbreviate case names in textual sentences in accordance with BB Rule 10.2.</w:t>
      </w:r>
      <w:r w:rsidR="00B5139B">
        <w:rPr>
          <w:rStyle w:val="style2"/>
        </w:rPr>
        <w:t xml:space="preserve">  Note that there are only </w:t>
      </w:r>
      <w:r w:rsidR="00B5139B" w:rsidRPr="00B5139B">
        <w:rPr>
          <w:rStyle w:val="style2"/>
          <w:b/>
        </w:rPr>
        <w:t>eight</w:t>
      </w:r>
      <w:r w:rsidR="00B5139B">
        <w:rPr>
          <w:rStyle w:val="style2"/>
        </w:rPr>
        <w:t xml:space="preserve"> words abbreviated in case names in textual sentences (10.2.1(c)), but more than </w:t>
      </w:r>
      <w:r w:rsidR="00B5139B">
        <w:rPr>
          <w:rStyle w:val="style2"/>
          <w:b/>
        </w:rPr>
        <w:t xml:space="preserve">two hundred </w:t>
      </w:r>
      <w:r w:rsidR="00B5139B">
        <w:rPr>
          <w:rStyle w:val="style2"/>
        </w:rPr>
        <w:t xml:space="preserve">words </w:t>
      </w:r>
      <w:r w:rsidR="00EC7917">
        <w:rPr>
          <w:rStyle w:val="style2"/>
        </w:rPr>
        <w:t xml:space="preserve">abbreviated in </w:t>
      </w:r>
      <w:r w:rsidR="00B5139B">
        <w:rPr>
          <w:rStyle w:val="style2"/>
        </w:rPr>
        <w:t xml:space="preserve">case </w:t>
      </w:r>
      <w:r w:rsidR="00EC7917">
        <w:rPr>
          <w:rStyle w:val="style2"/>
        </w:rPr>
        <w:t xml:space="preserve">names </w:t>
      </w:r>
      <w:r w:rsidR="00B5139B">
        <w:rPr>
          <w:rStyle w:val="style2"/>
        </w:rPr>
        <w:t>citations (Table 6 &amp; Table 10).  Please pay close attention to case name abbreviations.</w:t>
      </w:r>
    </w:p>
    <w:p w:rsidR="0053065C" w:rsidRDefault="0053065C" w:rsidP="0053065C">
      <w:pPr>
        <w:pStyle w:val="style3"/>
      </w:pPr>
      <w:r>
        <w:rPr>
          <w:rStyle w:val="style2"/>
        </w:rPr>
        <w:t>4. Statutes:</w:t>
      </w:r>
      <w:r w:rsidR="004C591C">
        <w:rPr>
          <w:rStyle w:val="style2"/>
        </w:rPr>
        <w:t xml:space="preserve"> </w:t>
      </w:r>
      <w:r>
        <w:rPr>
          <w:rStyle w:val="style2"/>
        </w:rPr>
        <w:t xml:space="preserve"> 22 U.S.C. § 2541 (1972).</w:t>
      </w:r>
      <w:r w:rsidR="00494B76">
        <w:rPr>
          <w:rStyle w:val="style2"/>
        </w:rPr>
        <w:t xml:space="preserve"> </w:t>
      </w:r>
      <w:r>
        <w:rPr>
          <w:rStyle w:val="style2"/>
        </w:rPr>
        <w:t xml:space="preserve"> See QUICK REFERENCE (and BB Rule 12) for examples.</w:t>
      </w:r>
    </w:p>
    <w:p w:rsidR="0053065C" w:rsidRDefault="0053065C" w:rsidP="0053065C">
      <w:pPr>
        <w:pStyle w:val="style3"/>
      </w:pPr>
      <w:r>
        <w:rPr>
          <w:rStyle w:val="style2"/>
        </w:rPr>
        <w:t>5. Constitutions:</w:t>
      </w:r>
      <w:r w:rsidR="004C591C">
        <w:rPr>
          <w:rStyle w:val="style2"/>
        </w:rPr>
        <w:t xml:space="preserve"> </w:t>
      </w:r>
      <w:r>
        <w:rPr>
          <w:rStyle w:val="style2"/>
        </w:rPr>
        <w:t xml:space="preserve"> </w:t>
      </w:r>
      <w:r>
        <w:rPr>
          <w:rStyle w:val="style2"/>
          <w:caps/>
        </w:rPr>
        <w:t xml:space="preserve">N.M. </w:t>
      </w:r>
      <w:r w:rsidR="00A94089">
        <w:rPr>
          <w:rStyle w:val="style2"/>
          <w:smallCaps/>
        </w:rPr>
        <w:t>Const</w:t>
      </w:r>
      <w:r>
        <w:rPr>
          <w:rStyle w:val="style2"/>
        </w:rPr>
        <w:t>. art. IV, § 7.</w:t>
      </w:r>
      <w:r w:rsidR="00494B76">
        <w:rPr>
          <w:rStyle w:val="style2"/>
        </w:rPr>
        <w:t xml:space="preserve"> </w:t>
      </w:r>
      <w:r>
        <w:rPr>
          <w:rStyle w:val="style2"/>
        </w:rPr>
        <w:t xml:space="preserve"> See QUICK REFERENCE (</w:t>
      </w:r>
      <w:r w:rsidR="00A94089">
        <w:rPr>
          <w:rStyle w:val="style2"/>
        </w:rPr>
        <w:t xml:space="preserve">and </w:t>
      </w:r>
      <w:r>
        <w:rPr>
          <w:rStyle w:val="style2"/>
        </w:rPr>
        <w:t>BB Rule 11) for example</w:t>
      </w:r>
      <w:r w:rsidR="00A94089">
        <w:rPr>
          <w:rStyle w:val="style2"/>
        </w:rPr>
        <w:t>s</w:t>
      </w:r>
      <w:r>
        <w:rPr>
          <w:rStyle w:val="style2"/>
        </w:rPr>
        <w:t>.</w:t>
      </w:r>
    </w:p>
    <w:p w:rsidR="0053065C" w:rsidRDefault="0053065C" w:rsidP="0053065C">
      <w:pPr>
        <w:pStyle w:val="style3"/>
      </w:pPr>
      <w:r>
        <w:rPr>
          <w:rStyle w:val="style2"/>
        </w:rPr>
        <w:lastRenderedPageBreak/>
        <w:t>6. Books:</w:t>
      </w:r>
      <w:r w:rsidR="004C591C">
        <w:rPr>
          <w:rStyle w:val="style2"/>
        </w:rPr>
        <w:t xml:space="preserve"> </w:t>
      </w:r>
      <w:r>
        <w:rPr>
          <w:rStyle w:val="style2"/>
        </w:rPr>
        <w:t xml:space="preserve"> See QUICK REFERENCE (</w:t>
      </w:r>
      <w:r w:rsidR="00A94089">
        <w:rPr>
          <w:rStyle w:val="style2"/>
        </w:rPr>
        <w:t xml:space="preserve">and </w:t>
      </w:r>
      <w:r>
        <w:rPr>
          <w:rStyle w:val="style2"/>
        </w:rPr>
        <w:t>BB Rule 15)</w:t>
      </w:r>
      <w:r w:rsidR="00A94089">
        <w:rPr>
          <w:rStyle w:val="style2"/>
        </w:rPr>
        <w:t xml:space="preserve"> for examples</w:t>
      </w:r>
      <w:r>
        <w:rPr>
          <w:rStyle w:val="style2"/>
        </w:rPr>
        <w:t>.</w:t>
      </w:r>
      <w:r w:rsidR="004C591C">
        <w:rPr>
          <w:rStyle w:val="style2"/>
        </w:rPr>
        <w:t xml:space="preserve"> </w:t>
      </w:r>
      <w:r>
        <w:rPr>
          <w:rStyle w:val="style2"/>
        </w:rPr>
        <w:t xml:space="preserve"> Pay particular attention to how to cite works in collection.</w:t>
      </w:r>
      <w:r w:rsidR="00494B76">
        <w:rPr>
          <w:rStyle w:val="style2"/>
        </w:rPr>
        <w:t xml:space="preserve"> </w:t>
      </w:r>
      <w:r>
        <w:rPr>
          <w:rStyle w:val="style2"/>
        </w:rPr>
        <w:t xml:space="preserve"> </w:t>
      </w:r>
      <w:r>
        <w:t>(</w:t>
      </w:r>
      <w:r w:rsidR="00494B76">
        <w:rPr>
          <w:smallCaps/>
        </w:rPr>
        <w:t xml:space="preserve">Upper and Lower Case Capitals </w:t>
      </w:r>
      <w:r>
        <w:rPr>
          <w:rStyle w:val="style2"/>
        </w:rPr>
        <w:t>can be accomplished in W</w:t>
      </w:r>
      <w:r w:rsidR="00494B76">
        <w:rPr>
          <w:rStyle w:val="style2"/>
        </w:rPr>
        <w:t>ORD 2007</w:t>
      </w:r>
      <w:r>
        <w:rPr>
          <w:rStyle w:val="style2"/>
        </w:rPr>
        <w:t xml:space="preserve"> with a “control/shift K” keystroke</w:t>
      </w:r>
      <w:r w:rsidR="00A94089">
        <w:rPr>
          <w:rStyle w:val="style2"/>
        </w:rPr>
        <w:t>.</w:t>
      </w:r>
      <w:r>
        <w:rPr>
          <w:rStyle w:val="style2"/>
        </w:rPr>
        <w:t>)</w:t>
      </w:r>
      <w:r w:rsidR="00A94089">
        <w:rPr>
          <w:rStyle w:val="style2"/>
        </w:rPr>
        <w:t>.</w:t>
      </w:r>
    </w:p>
    <w:p w:rsidR="0053065C" w:rsidRDefault="0053065C" w:rsidP="0053065C">
      <w:pPr>
        <w:pStyle w:val="style3"/>
        <w:rPr>
          <w:rStyle w:val="style2"/>
        </w:rPr>
      </w:pPr>
      <w:r>
        <w:rPr>
          <w:rStyle w:val="style2"/>
        </w:rPr>
        <w:t>7. Journals</w:t>
      </w:r>
      <w:r w:rsidR="00494B76">
        <w:rPr>
          <w:rStyle w:val="style2"/>
        </w:rPr>
        <w:t xml:space="preserve"> (e.g. law reviews)</w:t>
      </w:r>
      <w:r w:rsidR="004C591C">
        <w:rPr>
          <w:rStyle w:val="style2"/>
        </w:rPr>
        <w:t xml:space="preserve">. </w:t>
      </w:r>
      <w:r>
        <w:rPr>
          <w:rStyle w:val="style2"/>
        </w:rPr>
        <w:t xml:space="preserve"> See QUICK REFERENCE </w:t>
      </w:r>
      <w:r w:rsidR="00494B76">
        <w:rPr>
          <w:rStyle w:val="style2"/>
        </w:rPr>
        <w:t xml:space="preserve">(and BB Rule 16.3) </w:t>
      </w:r>
      <w:r>
        <w:rPr>
          <w:rStyle w:val="style2"/>
        </w:rPr>
        <w:t>for example</w:t>
      </w:r>
      <w:r w:rsidR="004C591C">
        <w:rPr>
          <w:rStyle w:val="style2"/>
        </w:rPr>
        <w:t>s</w:t>
      </w:r>
      <w:r>
        <w:rPr>
          <w:rStyle w:val="style2"/>
        </w:rPr>
        <w:t>. Abbreviate Journal names using Table 13.</w:t>
      </w:r>
    </w:p>
    <w:p w:rsidR="00494B76" w:rsidRDefault="00494B76" w:rsidP="0053065C">
      <w:pPr>
        <w:pStyle w:val="style3"/>
      </w:pPr>
      <w:r>
        <w:rPr>
          <w:rStyle w:val="style2"/>
        </w:rPr>
        <w:t>8. Newspapers:  See QUICK REFERENCE (and BB Rule 16.5) for examples.</w:t>
      </w:r>
    </w:p>
    <w:p w:rsidR="00CE277D" w:rsidRDefault="00494B76" w:rsidP="0053065C">
      <w:pPr>
        <w:pStyle w:val="style3"/>
        <w:rPr>
          <w:rStyle w:val="style2"/>
        </w:rPr>
      </w:pPr>
      <w:r>
        <w:rPr>
          <w:rStyle w:val="style2"/>
        </w:rPr>
        <w:t>9</w:t>
      </w:r>
      <w:r w:rsidR="0053065C">
        <w:rPr>
          <w:rStyle w:val="style2"/>
        </w:rPr>
        <w:t xml:space="preserve">. Internet Citations: </w:t>
      </w:r>
      <w:r w:rsidR="00C51041">
        <w:rPr>
          <w:rStyle w:val="style2"/>
        </w:rPr>
        <w:t>Use BB R</w:t>
      </w:r>
      <w:r w:rsidR="00E279D1">
        <w:rPr>
          <w:rStyle w:val="style2"/>
        </w:rPr>
        <w:t>ule</w:t>
      </w:r>
      <w:r w:rsidR="00C51041">
        <w:rPr>
          <w:rStyle w:val="style2"/>
        </w:rPr>
        <w:t xml:space="preserve"> 18.</w:t>
      </w:r>
      <w:r w:rsidR="008C1698">
        <w:rPr>
          <w:rStyle w:val="style2"/>
        </w:rPr>
        <w:t>1 &amp; 18.2</w:t>
      </w:r>
      <w:r w:rsidR="00C51041">
        <w:rPr>
          <w:rStyle w:val="style2"/>
        </w:rPr>
        <w:t xml:space="preserve">.  </w:t>
      </w:r>
      <w:r w:rsidR="008C1698">
        <w:rPr>
          <w:rStyle w:val="style2"/>
        </w:rPr>
        <w:t xml:space="preserve">The 20th edition has simplified internet citations.  </w:t>
      </w:r>
      <w:r w:rsidR="00CE277D">
        <w:rPr>
          <w:rStyle w:val="style2"/>
        </w:rPr>
        <w:t>Here are a few useful tips:</w:t>
      </w:r>
    </w:p>
    <w:p w:rsidR="00416003" w:rsidRDefault="00416003" w:rsidP="00CE277D">
      <w:pPr>
        <w:pStyle w:val="style3"/>
        <w:ind w:left="720"/>
        <w:rPr>
          <w:rStyle w:val="style2"/>
        </w:rPr>
      </w:pPr>
      <w:r>
        <w:rPr>
          <w:rStyle w:val="style2"/>
        </w:rPr>
        <w:t xml:space="preserve">a)  </w:t>
      </w:r>
      <w:r w:rsidR="008C1698">
        <w:rPr>
          <w:rStyle w:val="style2"/>
        </w:rPr>
        <w:t xml:space="preserve">When the internet source is </w:t>
      </w:r>
      <w:r w:rsidR="00CE277D">
        <w:rPr>
          <w:rStyle w:val="style2"/>
        </w:rPr>
        <w:t>an official, authenticated, or exact copy source, cite as if to the original print sourc</w:t>
      </w:r>
      <w:r>
        <w:rPr>
          <w:rStyle w:val="style2"/>
        </w:rPr>
        <w:t>e (using other BB Rules) without any URL information.</w:t>
      </w:r>
    </w:p>
    <w:p w:rsidR="00CE277D" w:rsidRDefault="00416003" w:rsidP="00CE277D">
      <w:pPr>
        <w:pStyle w:val="style3"/>
        <w:ind w:left="720"/>
        <w:rPr>
          <w:rStyle w:val="style2"/>
        </w:rPr>
      </w:pPr>
      <w:r>
        <w:rPr>
          <w:rStyle w:val="style2"/>
        </w:rPr>
        <w:t xml:space="preserve">b)  </w:t>
      </w:r>
      <w:r w:rsidR="00CE277D">
        <w:rPr>
          <w:rStyle w:val="style2"/>
        </w:rPr>
        <w:t xml:space="preserve">If URL would improve </w:t>
      </w:r>
      <w:r>
        <w:rPr>
          <w:rStyle w:val="style2"/>
        </w:rPr>
        <w:t xml:space="preserve">ease of </w:t>
      </w:r>
      <w:r w:rsidR="00CE277D">
        <w:rPr>
          <w:rStyle w:val="style2"/>
        </w:rPr>
        <w:t xml:space="preserve">access (if print copy is not readily available), then cite the source in accord with other BB Rule </w:t>
      </w:r>
      <w:r>
        <w:rPr>
          <w:rStyle w:val="style2"/>
        </w:rPr>
        <w:t xml:space="preserve">(e.g. book, periodical, newspaper, etc) </w:t>
      </w:r>
      <w:r w:rsidR="00CE277D">
        <w:rPr>
          <w:rStyle w:val="style2"/>
        </w:rPr>
        <w:t xml:space="preserve">and </w:t>
      </w:r>
      <w:r>
        <w:rPr>
          <w:rStyle w:val="style2"/>
        </w:rPr>
        <w:t xml:space="preserve">then </w:t>
      </w:r>
      <w:r w:rsidR="00CE277D">
        <w:rPr>
          <w:rStyle w:val="style2"/>
        </w:rPr>
        <w:t>follow</w:t>
      </w:r>
      <w:r>
        <w:rPr>
          <w:rStyle w:val="style2"/>
        </w:rPr>
        <w:t xml:space="preserve"> </w:t>
      </w:r>
      <w:r w:rsidR="009D7B83">
        <w:rPr>
          <w:rStyle w:val="style2"/>
        </w:rPr>
        <w:t xml:space="preserve">the cite </w:t>
      </w:r>
      <w:r>
        <w:rPr>
          <w:rStyle w:val="style2"/>
        </w:rPr>
        <w:t>with the URL.</w:t>
      </w:r>
    </w:p>
    <w:p w:rsidR="00416003" w:rsidRDefault="00416003" w:rsidP="00416003">
      <w:pPr>
        <w:pStyle w:val="style3"/>
        <w:ind w:left="720"/>
        <w:rPr>
          <w:rStyle w:val="style2"/>
        </w:rPr>
      </w:pPr>
      <w:r>
        <w:rPr>
          <w:rStyle w:val="style2"/>
        </w:rPr>
        <w:t xml:space="preserve">c)  </w:t>
      </w:r>
      <w:r w:rsidR="00CE277D">
        <w:rPr>
          <w:rStyle w:val="style2"/>
        </w:rPr>
        <w:t xml:space="preserve">The term "available at" is no longer used.  </w:t>
      </w:r>
    </w:p>
    <w:p w:rsidR="00D6689F" w:rsidRDefault="00416003" w:rsidP="00416003">
      <w:pPr>
        <w:pStyle w:val="style3"/>
        <w:ind w:left="720"/>
        <w:rPr>
          <w:rStyle w:val="style2"/>
        </w:rPr>
      </w:pPr>
      <w:r>
        <w:rPr>
          <w:rStyle w:val="style2"/>
        </w:rPr>
        <w:t xml:space="preserve">d)  </w:t>
      </w:r>
      <w:r w:rsidR="00CE277D">
        <w:rPr>
          <w:rStyle w:val="style2"/>
        </w:rPr>
        <w:t xml:space="preserve">If the </w:t>
      </w:r>
      <w:r>
        <w:rPr>
          <w:rStyle w:val="style2"/>
        </w:rPr>
        <w:t xml:space="preserve">base </w:t>
      </w:r>
      <w:r w:rsidR="00CE277D">
        <w:rPr>
          <w:rStyle w:val="style2"/>
        </w:rPr>
        <w:t xml:space="preserve">citation has a date, then do not note the date </w:t>
      </w:r>
      <w:r w:rsidR="009D7B83">
        <w:rPr>
          <w:rStyle w:val="style2"/>
        </w:rPr>
        <w:t>of access</w:t>
      </w:r>
      <w:r w:rsidR="00CE277D">
        <w:rPr>
          <w:rStyle w:val="style2"/>
        </w:rPr>
        <w:t xml:space="preserve">.  If the </w:t>
      </w:r>
      <w:r>
        <w:rPr>
          <w:rStyle w:val="style2"/>
        </w:rPr>
        <w:t xml:space="preserve">base </w:t>
      </w:r>
      <w:r w:rsidR="00CE277D">
        <w:rPr>
          <w:rStyle w:val="style2"/>
        </w:rPr>
        <w:t xml:space="preserve">citation does not have </w:t>
      </w:r>
      <w:r>
        <w:rPr>
          <w:rStyle w:val="style2"/>
        </w:rPr>
        <w:t xml:space="preserve">a </w:t>
      </w:r>
      <w:r w:rsidR="00CE277D">
        <w:rPr>
          <w:rStyle w:val="style2"/>
        </w:rPr>
        <w:t xml:space="preserve">date then </w:t>
      </w:r>
      <w:r>
        <w:rPr>
          <w:rStyle w:val="style2"/>
        </w:rPr>
        <w:t>follow the URL with an access date (last visited Dec. 24, 2015).</w:t>
      </w:r>
    </w:p>
    <w:p w:rsidR="005F2D5E" w:rsidRDefault="00AF0AB6" w:rsidP="005F2D5E">
      <w:pPr>
        <w:pStyle w:val="style3"/>
        <w:rPr>
          <w:rStyle w:val="style2"/>
        </w:rPr>
      </w:pPr>
      <w:r>
        <w:rPr>
          <w:rStyle w:val="style2"/>
        </w:rPr>
        <w:t xml:space="preserve">Please remove the </w:t>
      </w:r>
      <w:r w:rsidR="001E522C">
        <w:rPr>
          <w:rStyle w:val="style2"/>
        </w:rPr>
        <w:t>"</w:t>
      </w:r>
      <w:r>
        <w:rPr>
          <w:rStyle w:val="style2"/>
        </w:rPr>
        <w:t>link</w:t>
      </w:r>
      <w:r w:rsidR="001E522C">
        <w:rPr>
          <w:rStyle w:val="style2"/>
        </w:rPr>
        <w:t>"</w:t>
      </w:r>
      <w:r>
        <w:rPr>
          <w:rStyle w:val="style2"/>
        </w:rPr>
        <w:t xml:space="preserve"> format</w:t>
      </w:r>
      <w:r w:rsidR="001E522C">
        <w:rPr>
          <w:rStyle w:val="style2"/>
        </w:rPr>
        <w:t>ting</w:t>
      </w:r>
      <w:r>
        <w:rPr>
          <w:rStyle w:val="style2"/>
        </w:rPr>
        <w:t xml:space="preserve"> from the URL (</w:t>
      </w:r>
      <w:r w:rsidR="001E522C">
        <w:rPr>
          <w:rStyle w:val="style2"/>
        </w:rPr>
        <w:t>the URL</w:t>
      </w:r>
      <w:r>
        <w:rPr>
          <w:rStyle w:val="style2"/>
        </w:rPr>
        <w:t xml:space="preserve"> should not be underlined or blue).</w:t>
      </w:r>
      <w:r w:rsidR="000D4006">
        <w:rPr>
          <w:rStyle w:val="style2"/>
        </w:rPr>
        <w:t xml:space="preserve">  In WORD 2007, this is accomplished by highlighting the URL, clicking on "Insert," clicking on "Hyperlink," and then clicking on "Remove Link."</w:t>
      </w:r>
    </w:p>
    <w:p w:rsidR="0053065C" w:rsidRDefault="0053065C" w:rsidP="0053065C">
      <w:pPr>
        <w:pStyle w:val="style3"/>
      </w:pPr>
      <w:r>
        <w:rPr>
          <w:rStyle w:val="style2"/>
        </w:rPr>
        <w:t xml:space="preserve">10. Using symbols (e.g. </w:t>
      </w:r>
      <w:r>
        <w:rPr>
          <w:rStyle w:val="style2"/>
          <w:rFonts w:ascii="Symbol" w:hAnsi="Symbol"/>
        </w:rPr>
        <w:t></w:t>
      </w:r>
      <w:r>
        <w:rPr>
          <w:rStyle w:val="style2"/>
        </w:rPr>
        <w:t xml:space="preserve"> or § or $), numbers (325 or three hundred and twenty five), abbreviating United States (U.S.), etc. can be tricky.  Use the Bluebook INDEX to quickly find the BB Rule!</w:t>
      </w:r>
    </w:p>
    <w:p w:rsidR="0053065C" w:rsidRDefault="0053065C" w:rsidP="0053065C">
      <w:pPr>
        <w:pStyle w:val="style3"/>
      </w:pPr>
      <w:r>
        <w:rPr>
          <w:rStyle w:val="style2"/>
        </w:rPr>
        <w:t>11. Recurring Rules</w:t>
      </w:r>
      <w:r w:rsidR="00DE63BE">
        <w:rPr>
          <w:rStyle w:val="style2"/>
        </w:rPr>
        <w:t>:</w:t>
      </w:r>
      <w:r>
        <w:rPr>
          <w:rStyle w:val="style2"/>
        </w:rPr>
        <w:t xml:space="preserve"> BB Rule 1.2 on Introductory Signals</w:t>
      </w:r>
      <w:r w:rsidR="00D364B8">
        <w:rPr>
          <w:rStyle w:val="style2"/>
        </w:rPr>
        <w:t>,</w:t>
      </w:r>
      <w:r>
        <w:rPr>
          <w:rStyle w:val="style2"/>
        </w:rPr>
        <w:t xml:space="preserve"> BB Rule 3.5 on Internal Cross-References, and BB Rule 4</w:t>
      </w:r>
      <w:r w:rsidR="00DE63BE">
        <w:rPr>
          <w:rStyle w:val="style2"/>
        </w:rPr>
        <w:t>.2</w:t>
      </w:r>
      <w:r>
        <w:rPr>
          <w:rStyle w:val="style2"/>
        </w:rPr>
        <w:t xml:space="preserve"> on </w:t>
      </w:r>
      <w:r w:rsidR="00DE63BE">
        <w:rPr>
          <w:rStyle w:val="style2"/>
        </w:rPr>
        <w:t xml:space="preserve">the use of </w:t>
      </w:r>
      <w:r w:rsidR="00DE63BE" w:rsidRPr="00DE63BE">
        <w:rPr>
          <w:rStyle w:val="style2"/>
          <w:i/>
        </w:rPr>
        <w:t>supra</w:t>
      </w:r>
      <w:r w:rsidR="00DE63BE">
        <w:rPr>
          <w:rStyle w:val="style2"/>
        </w:rPr>
        <w:t xml:space="preserve"> </w:t>
      </w:r>
      <w:r>
        <w:rPr>
          <w:rStyle w:val="style2"/>
        </w:rPr>
        <w:t>come up a lot.  Become familiar with these three rules.</w:t>
      </w:r>
    </w:p>
    <w:p w:rsidR="009C2ADA" w:rsidRDefault="0053065C" w:rsidP="00BA3CC6">
      <w:pPr>
        <w:pStyle w:val="style3"/>
      </w:pPr>
      <w:r>
        <w:rPr>
          <w:rStyle w:val="style2"/>
        </w:rPr>
        <w:t>12. The EIC of the SLJ will help put citations in proper BLUEBOOK form; however, the reasonability begins with the author.</w:t>
      </w:r>
      <w:r w:rsidR="00B614E0">
        <w:rPr>
          <w:rStyle w:val="style2"/>
        </w:rPr>
        <w:t xml:space="preserve"> </w:t>
      </w:r>
      <w:r>
        <w:rPr>
          <w:rStyle w:val="style2"/>
        </w:rPr>
        <w:t xml:space="preserve"> Conformance with BLUEBOOK rules is one of the factors that the reviewers considered when selecting manuscripts for publication.</w:t>
      </w:r>
      <w:r w:rsidR="00B614E0">
        <w:rPr>
          <w:rStyle w:val="style2"/>
        </w:rPr>
        <w:t xml:space="preserve"> </w:t>
      </w:r>
      <w:r>
        <w:rPr>
          <w:rStyle w:val="style2"/>
        </w:rPr>
        <w:t xml:space="preserve"> Time spent with the BLUEBOOK is time well spent!</w:t>
      </w:r>
    </w:p>
    <w:sectPr w:rsidR="009C2ADA" w:rsidSect="0053065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42F4"/>
    <w:multiLevelType w:val="multilevel"/>
    <w:tmpl w:val="8A46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85A3B"/>
    <w:multiLevelType w:val="multilevel"/>
    <w:tmpl w:val="3922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77712"/>
    <w:multiLevelType w:val="multilevel"/>
    <w:tmpl w:val="62BA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70052"/>
    <w:multiLevelType w:val="multilevel"/>
    <w:tmpl w:val="D0FA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A2AB4"/>
    <w:multiLevelType w:val="multilevel"/>
    <w:tmpl w:val="F586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5C"/>
    <w:rsid w:val="00070BEA"/>
    <w:rsid w:val="000D4006"/>
    <w:rsid w:val="001078EC"/>
    <w:rsid w:val="00124931"/>
    <w:rsid w:val="001E522C"/>
    <w:rsid w:val="00205A48"/>
    <w:rsid w:val="003106DD"/>
    <w:rsid w:val="0037596B"/>
    <w:rsid w:val="00393F93"/>
    <w:rsid w:val="00416003"/>
    <w:rsid w:val="00487E89"/>
    <w:rsid w:val="00494B76"/>
    <w:rsid w:val="004C591C"/>
    <w:rsid w:val="005225DE"/>
    <w:rsid w:val="0053065C"/>
    <w:rsid w:val="00546D0F"/>
    <w:rsid w:val="005F2D5E"/>
    <w:rsid w:val="00670E89"/>
    <w:rsid w:val="00692CF2"/>
    <w:rsid w:val="00695C79"/>
    <w:rsid w:val="006D71D8"/>
    <w:rsid w:val="007040C5"/>
    <w:rsid w:val="00707457"/>
    <w:rsid w:val="00715242"/>
    <w:rsid w:val="00837470"/>
    <w:rsid w:val="00875234"/>
    <w:rsid w:val="008B2D01"/>
    <w:rsid w:val="008C1698"/>
    <w:rsid w:val="008C546C"/>
    <w:rsid w:val="008E0874"/>
    <w:rsid w:val="00974089"/>
    <w:rsid w:val="009C2ADA"/>
    <w:rsid w:val="009D7B83"/>
    <w:rsid w:val="00A01243"/>
    <w:rsid w:val="00A64071"/>
    <w:rsid w:val="00A729E8"/>
    <w:rsid w:val="00A94089"/>
    <w:rsid w:val="00AC2FC9"/>
    <w:rsid w:val="00AF0AB6"/>
    <w:rsid w:val="00B20A78"/>
    <w:rsid w:val="00B41C72"/>
    <w:rsid w:val="00B5139B"/>
    <w:rsid w:val="00B614E0"/>
    <w:rsid w:val="00BA3CC6"/>
    <w:rsid w:val="00C443AA"/>
    <w:rsid w:val="00C51041"/>
    <w:rsid w:val="00C73F3A"/>
    <w:rsid w:val="00C90741"/>
    <w:rsid w:val="00CB1E3C"/>
    <w:rsid w:val="00CB4996"/>
    <w:rsid w:val="00CB6F1E"/>
    <w:rsid w:val="00CC3948"/>
    <w:rsid w:val="00CE277D"/>
    <w:rsid w:val="00D364B8"/>
    <w:rsid w:val="00D60C28"/>
    <w:rsid w:val="00D6689F"/>
    <w:rsid w:val="00DE4B50"/>
    <w:rsid w:val="00DE63BE"/>
    <w:rsid w:val="00E132B4"/>
    <w:rsid w:val="00E279D1"/>
    <w:rsid w:val="00E71678"/>
    <w:rsid w:val="00EC7917"/>
    <w:rsid w:val="00F30450"/>
    <w:rsid w:val="00F4030F"/>
    <w:rsid w:val="00F5705A"/>
    <w:rsid w:val="00F633C5"/>
    <w:rsid w:val="00F80A33"/>
    <w:rsid w:val="00F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82CB4-7CED-4047-BB28-12AA9407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CB4996"/>
    <w:rPr>
      <w:vertAlign w:val="superscript"/>
    </w:rPr>
  </w:style>
  <w:style w:type="paragraph" w:styleId="EndnoteText">
    <w:name w:val="endnote text"/>
    <w:basedOn w:val="Normal"/>
    <w:link w:val="EndnoteTextChar"/>
    <w:rsid w:val="00CB49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B499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49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4996"/>
    <w:pPr>
      <w:spacing w:before="100" w:beforeAutospacing="1" w:after="100" w:afterAutospacing="1"/>
    </w:pPr>
  </w:style>
  <w:style w:type="table" w:styleId="TableGrid">
    <w:name w:val="Table Grid"/>
    <w:basedOn w:val="TableNormal"/>
    <w:rsid w:val="00CB49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aliases w:val="Small Caps - Bold"/>
    <w:basedOn w:val="DefaultParagraphFont"/>
    <w:uiPriority w:val="33"/>
    <w:qFormat/>
    <w:rsid w:val="00CB4996"/>
    <w:rPr>
      <w:b/>
      <w:bCs/>
      <w:smallCaps/>
      <w:spacing w:val="5"/>
    </w:rPr>
  </w:style>
  <w:style w:type="paragraph" w:customStyle="1" w:styleId="style6">
    <w:name w:val="style6"/>
    <w:basedOn w:val="Normal"/>
    <w:rsid w:val="0053065C"/>
    <w:pPr>
      <w:spacing w:before="100" w:beforeAutospacing="1" w:after="100" w:afterAutospacing="1"/>
    </w:pPr>
  </w:style>
  <w:style w:type="character" w:customStyle="1" w:styleId="style2">
    <w:name w:val="style2"/>
    <w:basedOn w:val="DefaultParagraphFont"/>
    <w:rsid w:val="0053065C"/>
  </w:style>
  <w:style w:type="character" w:styleId="Strong">
    <w:name w:val="Strong"/>
    <w:basedOn w:val="DefaultParagraphFont"/>
    <w:uiPriority w:val="22"/>
    <w:qFormat/>
    <w:rsid w:val="0053065C"/>
    <w:rPr>
      <w:b/>
      <w:bCs/>
    </w:rPr>
  </w:style>
  <w:style w:type="paragraph" w:customStyle="1" w:styleId="style5">
    <w:name w:val="style5"/>
    <w:basedOn w:val="Normal"/>
    <w:rsid w:val="0053065C"/>
    <w:pPr>
      <w:spacing w:before="100" w:beforeAutospacing="1" w:after="100" w:afterAutospacing="1"/>
    </w:pPr>
  </w:style>
  <w:style w:type="paragraph" w:customStyle="1" w:styleId="style3">
    <w:name w:val="style3"/>
    <w:basedOn w:val="Normal"/>
    <w:rsid w:val="0053065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30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LoyolaCenter.org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Zavaleta</dc:creator>
  <cp:lastModifiedBy>Brian</cp:lastModifiedBy>
  <cp:revision>2</cp:revision>
  <cp:lastPrinted>2010-08-10T22:23:00Z</cp:lastPrinted>
  <dcterms:created xsi:type="dcterms:W3CDTF">2020-05-21T15:41:00Z</dcterms:created>
  <dcterms:modified xsi:type="dcterms:W3CDTF">2020-05-21T15:41:00Z</dcterms:modified>
</cp:coreProperties>
</file>